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FA" w:rsidRPr="009D0F9A" w:rsidRDefault="007B77FA" w:rsidP="007B77FA">
      <w:pPr>
        <w:jc w:val="center"/>
        <w:rPr>
          <w:rFonts w:ascii="Georgia" w:hAnsi="Georgia"/>
          <w:b/>
          <w:sz w:val="28"/>
          <w:szCs w:val="28"/>
        </w:rPr>
      </w:pPr>
      <w:r w:rsidRPr="009D0F9A">
        <w:rPr>
          <w:rFonts w:ascii="Georgia" w:hAnsi="Georgia"/>
          <w:b/>
          <w:sz w:val="28"/>
          <w:szCs w:val="28"/>
        </w:rPr>
        <w:t>Summer Assignment—AP Research—Hawkins (Fall 2017)</w:t>
      </w:r>
    </w:p>
    <w:p w:rsidR="007B77FA" w:rsidRDefault="007B77FA" w:rsidP="007B77FA">
      <w:pPr>
        <w:rPr>
          <w:rFonts w:ascii="Georgia" w:hAnsi="Georgia"/>
          <w:sz w:val="24"/>
          <w:szCs w:val="24"/>
        </w:rPr>
      </w:pPr>
      <w:r>
        <w:rPr>
          <w:rFonts w:ascii="Georgia" w:hAnsi="Georgia"/>
          <w:sz w:val="24"/>
          <w:szCs w:val="24"/>
        </w:rPr>
        <w:t xml:space="preserve">1. Purchase Booth, </w:t>
      </w:r>
      <w:r w:rsidRPr="004717DE">
        <w:rPr>
          <w:rFonts w:ascii="Georgia" w:hAnsi="Georgia"/>
          <w:i/>
          <w:sz w:val="24"/>
          <w:szCs w:val="24"/>
        </w:rPr>
        <w:t>The Craft of Research</w:t>
      </w:r>
      <w:r>
        <w:rPr>
          <w:rFonts w:ascii="Georgia" w:hAnsi="Georgia"/>
          <w:sz w:val="24"/>
          <w:szCs w:val="24"/>
        </w:rPr>
        <w:t xml:space="preserve"> (University of Chicago Press, 2016), 4</w:t>
      </w:r>
      <w:r w:rsidRPr="004717DE">
        <w:rPr>
          <w:rFonts w:ascii="Georgia" w:hAnsi="Georgia"/>
          <w:sz w:val="24"/>
          <w:szCs w:val="24"/>
          <w:vertAlign w:val="superscript"/>
        </w:rPr>
        <w:t>th</w:t>
      </w:r>
      <w:r>
        <w:rPr>
          <w:rFonts w:ascii="Georgia" w:hAnsi="Georgia"/>
          <w:sz w:val="24"/>
          <w:szCs w:val="24"/>
        </w:rPr>
        <w:t xml:space="preserve"> edition.  </w:t>
      </w:r>
      <w:r w:rsidRPr="00256B9F">
        <w:rPr>
          <w:rFonts w:ascii="Georgia" w:hAnsi="Georgia"/>
          <w:sz w:val="24"/>
          <w:szCs w:val="24"/>
        </w:rPr>
        <w:t xml:space="preserve">This is the one and only </w:t>
      </w:r>
      <w:r w:rsidRPr="00D62573">
        <w:rPr>
          <w:rFonts w:ascii="Georgia" w:hAnsi="Georgia"/>
          <w:b/>
          <w:sz w:val="24"/>
          <w:szCs w:val="24"/>
        </w:rPr>
        <w:t xml:space="preserve">REQUIRED </w:t>
      </w:r>
      <w:r w:rsidRPr="00256B9F">
        <w:rPr>
          <w:rFonts w:ascii="Georgia" w:hAnsi="Georgia"/>
          <w:sz w:val="24"/>
          <w:szCs w:val="24"/>
        </w:rPr>
        <w:t>textbook for the course.</w:t>
      </w:r>
      <w:r>
        <w:rPr>
          <w:rFonts w:ascii="Georgia" w:hAnsi="Georgia"/>
          <w:sz w:val="24"/>
          <w:szCs w:val="24"/>
        </w:rPr>
        <w:t xml:space="preserve"> New copies can be purchased on amazon.com for as low as $13.79. </w:t>
      </w:r>
    </w:p>
    <w:p w:rsidR="007B77FA" w:rsidRDefault="007B77FA" w:rsidP="007B77FA">
      <w:pPr>
        <w:rPr>
          <w:rFonts w:ascii="Georgia" w:hAnsi="Georgia"/>
          <w:sz w:val="24"/>
          <w:szCs w:val="24"/>
        </w:rPr>
      </w:pPr>
      <w:r>
        <w:rPr>
          <w:rFonts w:ascii="Georgia" w:hAnsi="Georgia"/>
          <w:sz w:val="24"/>
          <w:szCs w:val="24"/>
        </w:rPr>
        <w:t xml:space="preserve">2. Read p. 3-48 in </w:t>
      </w:r>
      <w:r w:rsidRPr="009D0F9A">
        <w:rPr>
          <w:rFonts w:ascii="Georgia" w:hAnsi="Georgia"/>
          <w:i/>
          <w:sz w:val="24"/>
          <w:szCs w:val="24"/>
        </w:rPr>
        <w:t>The Craft of Research</w:t>
      </w:r>
      <w:r>
        <w:rPr>
          <w:rFonts w:ascii="Georgia" w:hAnsi="Georgia"/>
          <w:sz w:val="24"/>
          <w:szCs w:val="24"/>
        </w:rPr>
        <w:t xml:space="preserve"> as an active reader (that includes highlighting key ideas/points, making notes in the margins, processing what you are reading to make connections/better understand). These pages will help you understand what research is (and is not) and how to formulate a good research question that not only interests you but serves an important purpose and/or helps solve a particular issue. Formulating a good research question is a </w:t>
      </w:r>
      <w:r w:rsidRPr="00F001D2">
        <w:rPr>
          <w:rFonts w:ascii="Georgia" w:hAnsi="Georgia"/>
          <w:i/>
          <w:sz w:val="24"/>
          <w:szCs w:val="24"/>
        </w:rPr>
        <w:t>process</w:t>
      </w:r>
      <w:r>
        <w:rPr>
          <w:rFonts w:ascii="Georgia" w:hAnsi="Georgia"/>
          <w:sz w:val="24"/>
          <w:szCs w:val="24"/>
        </w:rPr>
        <w:t xml:space="preserve"> that takes time. It is also </w:t>
      </w:r>
      <w:r w:rsidRPr="00ED006E">
        <w:rPr>
          <w:rFonts w:ascii="Georgia" w:hAnsi="Georgia"/>
          <w:i/>
          <w:sz w:val="24"/>
          <w:szCs w:val="24"/>
        </w:rPr>
        <w:t>the first and most important task</w:t>
      </w:r>
      <w:r>
        <w:rPr>
          <w:rFonts w:ascii="Georgia" w:hAnsi="Georgia"/>
          <w:sz w:val="24"/>
          <w:szCs w:val="24"/>
        </w:rPr>
        <w:t xml:space="preserve"> in making the transition from AP Seminar to AP Research (that will also help ensure a successful final project and outcome for you). </w:t>
      </w:r>
    </w:p>
    <w:p w:rsidR="007B77FA" w:rsidRDefault="007B77FA" w:rsidP="007B77FA">
      <w:pPr>
        <w:rPr>
          <w:rFonts w:ascii="Georgia" w:hAnsi="Georgia"/>
          <w:sz w:val="24"/>
          <w:szCs w:val="24"/>
        </w:rPr>
      </w:pPr>
      <w:r>
        <w:rPr>
          <w:rFonts w:ascii="Georgia" w:hAnsi="Georgia"/>
          <w:sz w:val="24"/>
          <w:szCs w:val="24"/>
        </w:rPr>
        <w:t xml:space="preserve">3. Using the guidelines and suggestions from p. 35-48 in </w:t>
      </w:r>
      <w:r w:rsidRPr="00D05AEA">
        <w:rPr>
          <w:rFonts w:ascii="Georgia" w:hAnsi="Georgia"/>
          <w:i/>
          <w:sz w:val="24"/>
          <w:szCs w:val="24"/>
        </w:rPr>
        <w:t>The Craft of Research</w:t>
      </w:r>
      <w:r>
        <w:rPr>
          <w:rFonts w:ascii="Georgia" w:hAnsi="Georgia"/>
          <w:sz w:val="24"/>
          <w:szCs w:val="24"/>
        </w:rPr>
        <w:t xml:space="preserve">, come up with </w:t>
      </w:r>
      <w:r w:rsidRPr="00ED006E">
        <w:rPr>
          <w:rFonts w:ascii="Georgia" w:hAnsi="Georgia"/>
          <w:sz w:val="24"/>
          <w:szCs w:val="24"/>
          <w:u w:val="single"/>
        </w:rPr>
        <w:t>three</w:t>
      </w:r>
      <w:r>
        <w:rPr>
          <w:rFonts w:ascii="Georgia" w:hAnsi="Georgia"/>
          <w:sz w:val="24"/>
          <w:szCs w:val="24"/>
        </w:rPr>
        <w:t xml:space="preserve"> possible </w:t>
      </w:r>
      <w:r w:rsidRPr="000B412B">
        <w:rPr>
          <w:rFonts w:ascii="Georgia" w:hAnsi="Georgia"/>
          <w:i/>
          <w:sz w:val="24"/>
          <w:szCs w:val="24"/>
        </w:rPr>
        <w:t>and feasible</w:t>
      </w:r>
      <w:r>
        <w:rPr>
          <w:rFonts w:ascii="Georgia" w:hAnsi="Georgia"/>
          <w:sz w:val="24"/>
          <w:szCs w:val="24"/>
        </w:rPr>
        <w:t xml:space="preserve"> research questions based on your interests that would add to the existing body of knowledge (and also answer the “so what?” question). These questions are completely of your choice. Take advantage of the opportunity to research into a topic that you are highly curious about or </w:t>
      </w:r>
      <w:proofErr w:type="gramStart"/>
      <w:r>
        <w:rPr>
          <w:rFonts w:ascii="Georgia" w:hAnsi="Georgia"/>
          <w:sz w:val="24"/>
          <w:szCs w:val="24"/>
        </w:rPr>
        <w:t>is</w:t>
      </w:r>
      <w:proofErr w:type="gramEnd"/>
      <w:r>
        <w:rPr>
          <w:rFonts w:ascii="Georgia" w:hAnsi="Georgia"/>
          <w:sz w:val="24"/>
          <w:szCs w:val="24"/>
        </w:rPr>
        <w:t xml:space="preserve"> a passion of yours!</w:t>
      </w:r>
    </w:p>
    <w:p w:rsidR="007B77FA" w:rsidRDefault="007B77FA" w:rsidP="007B77FA">
      <w:pPr>
        <w:rPr>
          <w:rFonts w:ascii="Georgia" w:hAnsi="Georgia"/>
          <w:sz w:val="24"/>
          <w:szCs w:val="24"/>
        </w:rPr>
      </w:pPr>
      <w:r>
        <w:rPr>
          <w:rFonts w:ascii="Georgia" w:hAnsi="Georgia"/>
          <w:sz w:val="24"/>
          <w:szCs w:val="24"/>
        </w:rPr>
        <w:tab/>
        <w:t>a. Type your three possible research questions and briefly explain how each</w:t>
      </w:r>
      <w:r>
        <w:rPr>
          <w:rFonts w:ascii="Georgia" w:hAnsi="Georgia"/>
          <w:sz w:val="24"/>
          <w:szCs w:val="24"/>
        </w:rPr>
        <w:tab/>
        <w:t xml:space="preserve">interests you. </w:t>
      </w:r>
    </w:p>
    <w:p w:rsidR="007B77FA" w:rsidRDefault="007B77FA" w:rsidP="007B77FA">
      <w:pPr>
        <w:rPr>
          <w:rFonts w:ascii="Georgia" w:hAnsi="Georgia"/>
          <w:sz w:val="24"/>
          <w:szCs w:val="24"/>
        </w:rPr>
      </w:pPr>
      <w:r>
        <w:rPr>
          <w:rFonts w:ascii="Georgia" w:hAnsi="Georgia"/>
          <w:sz w:val="24"/>
          <w:szCs w:val="24"/>
        </w:rPr>
        <w:tab/>
        <w:t xml:space="preserve">b. Underneath each possible research question, hypothesize what you believe the </w:t>
      </w:r>
      <w:r>
        <w:rPr>
          <w:rFonts w:ascii="Georgia" w:hAnsi="Georgia"/>
          <w:sz w:val="24"/>
          <w:szCs w:val="24"/>
        </w:rPr>
        <w:tab/>
        <w:t xml:space="preserve">conclusion will be (the outcome of your research findings). You do not need to do </w:t>
      </w:r>
      <w:r>
        <w:rPr>
          <w:rFonts w:ascii="Georgia" w:hAnsi="Georgia"/>
          <w:sz w:val="24"/>
          <w:szCs w:val="24"/>
        </w:rPr>
        <w:tab/>
        <w:t xml:space="preserve">any fact-finding here. </w:t>
      </w:r>
    </w:p>
    <w:p w:rsidR="007B77FA" w:rsidRDefault="007B77FA" w:rsidP="007B77FA">
      <w:pPr>
        <w:rPr>
          <w:rFonts w:ascii="Georgia" w:hAnsi="Georgia"/>
          <w:sz w:val="24"/>
          <w:szCs w:val="24"/>
        </w:rPr>
      </w:pPr>
      <w:r>
        <w:rPr>
          <w:rFonts w:ascii="Georgia" w:hAnsi="Georgia"/>
          <w:sz w:val="24"/>
          <w:szCs w:val="24"/>
        </w:rPr>
        <w:tab/>
        <w:t xml:space="preserve">c. Underneath each possible research question, hypothesize and/or find at least </w:t>
      </w:r>
      <w:r>
        <w:rPr>
          <w:rFonts w:ascii="Georgia" w:hAnsi="Georgia"/>
          <w:sz w:val="24"/>
          <w:szCs w:val="24"/>
        </w:rPr>
        <w:tab/>
        <w:t xml:space="preserve">one source or resource that you could go to find out more about your research </w:t>
      </w:r>
      <w:r>
        <w:rPr>
          <w:rFonts w:ascii="Georgia" w:hAnsi="Georgia"/>
          <w:sz w:val="24"/>
          <w:szCs w:val="24"/>
        </w:rPr>
        <w:tab/>
        <w:t xml:space="preserve">topic that may help provide evidence for your argument/proposed solution. </w:t>
      </w:r>
    </w:p>
    <w:p w:rsidR="007B77FA" w:rsidRDefault="007B77FA" w:rsidP="007B77FA">
      <w:pPr>
        <w:rPr>
          <w:rFonts w:ascii="Georgia" w:hAnsi="Georgia"/>
          <w:sz w:val="24"/>
          <w:szCs w:val="24"/>
        </w:rPr>
      </w:pPr>
      <w:r>
        <w:rPr>
          <w:rFonts w:ascii="Georgia" w:hAnsi="Georgia"/>
          <w:sz w:val="24"/>
          <w:szCs w:val="24"/>
        </w:rPr>
        <w:tab/>
        <w:t xml:space="preserve">d. Please email parts a, b, and c above in a Word document to </w:t>
      </w:r>
      <w:r>
        <w:rPr>
          <w:rFonts w:ascii="Georgia" w:hAnsi="Georgia"/>
          <w:sz w:val="24"/>
          <w:szCs w:val="24"/>
        </w:rPr>
        <w:tab/>
      </w:r>
      <w:hyperlink r:id="rId5" w:history="1">
        <w:r w:rsidRPr="00AC07CF">
          <w:rPr>
            <w:rStyle w:val="Hyperlink"/>
            <w:rFonts w:ascii="Georgia" w:hAnsi="Georgia"/>
            <w:sz w:val="24"/>
            <w:szCs w:val="24"/>
          </w:rPr>
          <w:t>khawkins@voyageracademy.net</w:t>
        </w:r>
      </w:hyperlink>
      <w:r>
        <w:rPr>
          <w:rFonts w:ascii="Georgia" w:hAnsi="Georgia"/>
          <w:sz w:val="24"/>
          <w:szCs w:val="24"/>
        </w:rPr>
        <w:t xml:space="preserve"> by </w:t>
      </w:r>
      <w:r w:rsidRPr="00F001D2">
        <w:rPr>
          <w:rFonts w:ascii="Georgia" w:hAnsi="Georgia"/>
          <w:b/>
          <w:sz w:val="24"/>
          <w:szCs w:val="24"/>
        </w:rPr>
        <w:t>Monday, August 7</w:t>
      </w:r>
      <w:r>
        <w:rPr>
          <w:rFonts w:ascii="Georgia" w:hAnsi="Georgia"/>
          <w:sz w:val="24"/>
          <w:szCs w:val="24"/>
        </w:rPr>
        <w:t xml:space="preserve">. Also please print and </w:t>
      </w:r>
      <w:r>
        <w:rPr>
          <w:rFonts w:ascii="Georgia" w:hAnsi="Georgia"/>
          <w:sz w:val="24"/>
          <w:szCs w:val="24"/>
        </w:rPr>
        <w:tab/>
        <w:t xml:space="preserve">bring a hard copy to the first day of class (Thursday, August 10). This will be your </w:t>
      </w:r>
      <w:r>
        <w:rPr>
          <w:rFonts w:ascii="Georgia" w:hAnsi="Georgia"/>
          <w:sz w:val="24"/>
          <w:szCs w:val="24"/>
        </w:rPr>
        <w:tab/>
        <w:t xml:space="preserve">first formative assessment/grade in the course. </w:t>
      </w:r>
    </w:p>
    <w:p w:rsidR="00D74638" w:rsidRDefault="007B77FA">
      <w:r w:rsidRPr="00225280">
        <w:rPr>
          <w:rFonts w:ascii="Georgia" w:hAnsi="Georgia"/>
          <w:b/>
          <w:sz w:val="20"/>
          <w:szCs w:val="20"/>
        </w:rPr>
        <w:t xml:space="preserve">**We will spend much more time in class formulating and finalizing a good research question in hopes that each student will have a finalized question </w:t>
      </w:r>
      <w:r>
        <w:rPr>
          <w:rFonts w:ascii="Georgia" w:hAnsi="Georgia"/>
          <w:b/>
          <w:sz w:val="20"/>
          <w:szCs w:val="20"/>
        </w:rPr>
        <w:t xml:space="preserve">by </w:t>
      </w:r>
      <w:r w:rsidRPr="00225280">
        <w:rPr>
          <w:rFonts w:ascii="Georgia" w:hAnsi="Georgia"/>
          <w:b/>
          <w:sz w:val="20"/>
          <w:szCs w:val="20"/>
        </w:rPr>
        <w:t xml:space="preserve">September 1. This assignment is just step one to getting there. Again, coming up with a research question is the most important process in AP Research and may take several attempts and a decent amount of thinking up-front. Don’t let that stop you. </w:t>
      </w:r>
      <w:r w:rsidRPr="00225280">
        <w:rPr>
          <w:rFonts w:ascii="Georgia" w:hAnsi="Georgia"/>
          <w:b/>
          <w:sz w:val="20"/>
          <w:szCs w:val="20"/>
        </w:rPr>
        <w:sym w:font="Wingdings" w:char="F04A"/>
      </w:r>
      <w:r w:rsidRPr="00225280">
        <w:rPr>
          <w:rFonts w:ascii="Georgia" w:hAnsi="Georgia"/>
          <w:b/>
          <w:sz w:val="20"/>
          <w:szCs w:val="20"/>
        </w:rPr>
        <w:t xml:space="preserve"> Be patient, take the process seriously, and make sure your question will interest you in the long-term (into next spring). I also advise you to begin on this assignment as early as possible. The earlier you </w:t>
      </w:r>
      <w:proofErr w:type="gramStart"/>
      <w:r w:rsidRPr="00225280">
        <w:rPr>
          <w:rFonts w:ascii="Georgia" w:hAnsi="Georgia"/>
          <w:b/>
          <w:sz w:val="20"/>
          <w:szCs w:val="20"/>
        </w:rPr>
        <w:t>begin,</w:t>
      </w:r>
      <w:proofErr w:type="gramEnd"/>
      <w:r w:rsidRPr="00225280">
        <w:rPr>
          <w:rFonts w:ascii="Georgia" w:hAnsi="Georgia"/>
          <w:b/>
          <w:sz w:val="20"/>
          <w:szCs w:val="20"/>
        </w:rPr>
        <w:t xml:space="preserve"> the better for your research question (and the more you will gain from this course)!</w:t>
      </w:r>
      <w:bookmarkStart w:id="0" w:name="_GoBack"/>
      <w:bookmarkEnd w:id="0"/>
    </w:p>
    <w:sectPr w:rsidR="00D7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FA"/>
    <w:rsid w:val="002A6934"/>
    <w:rsid w:val="007B77FA"/>
    <w:rsid w:val="00890EFA"/>
    <w:rsid w:val="00A61E53"/>
    <w:rsid w:val="00AC2F48"/>
    <w:rsid w:val="00D372DB"/>
    <w:rsid w:val="00D74638"/>
    <w:rsid w:val="00F6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7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hawkins@voyageracadem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PC</dc:creator>
  <cp:lastModifiedBy>Hawkins PC</cp:lastModifiedBy>
  <cp:revision>1</cp:revision>
  <dcterms:created xsi:type="dcterms:W3CDTF">2017-06-28T18:25:00Z</dcterms:created>
  <dcterms:modified xsi:type="dcterms:W3CDTF">2017-06-28T18:26:00Z</dcterms:modified>
</cp:coreProperties>
</file>